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27C8A" w14:textId="7C279EE1" w:rsidR="00D9629C" w:rsidRDefault="00D0773D" w:rsidP="00D0773D">
      <w:pPr>
        <w:pStyle w:val="Titre1"/>
        <w:jc w:val="center"/>
      </w:pPr>
      <w:r>
        <w:t xml:space="preserve">JEU CONCOURS </w:t>
      </w:r>
      <w:r>
        <w:br/>
        <w:t>V</w:t>
      </w:r>
      <w:r w:rsidR="001317D1" w:rsidRPr="001317D1">
        <w:t>alorisation des métiers de la Petite Enfance</w:t>
      </w:r>
      <w:r>
        <w:br/>
      </w:r>
      <w:r w:rsidR="001317D1" w:rsidRPr="001317D1">
        <w:t>du 12 au 29 novembre 2024</w:t>
      </w:r>
    </w:p>
    <w:p w14:paraId="47D9F344" w14:textId="77777777" w:rsidR="001317D1" w:rsidRDefault="001317D1"/>
    <w:p w14:paraId="1FA8195B" w14:textId="186E85AD" w:rsidR="001317D1" w:rsidRPr="001317D1" w:rsidRDefault="001317D1" w:rsidP="001317D1">
      <w:r w:rsidRPr="001317D1">
        <w:t>Les trois premières éditions de la semaine de valorisation des métiers de la Petite Enfance en 2021, 2022</w:t>
      </w:r>
      <w:r w:rsidR="00532EF9">
        <w:t>,</w:t>
      </w:r>
      <w:r w:rsidRPr="001317D1">
        <w:t xml:space="preserve"> 2023 ont rencontré un franc succès grâce à votre mobilisation.</w:t>
      </w:r>
    </w:p>
    <w:p w14:paraId="277F9B58" w14:textId="630AFA2A" w:rsidR="00D0773D" w:rsidRDefault="001317D1" w:rsidP="001317D1">
      <w:r w:rsidRPr="001317D1">
        <w:t>La commission Valorisation des métiers de la Petite Enfance</w:t>
      </w:r>
      <w:r>
        <w:t xml:space="preserve"> de la Fédération Française des Entreprises de Crèches</w:t>
      </w:r>
      <w:r w:rsidRPr="001317D1">
        <w:t xml:space="preserve"> a donc décidé de la renouveler</w:t>
      </w:r>
      <w:r>
        <w:t xml:space="preserve"> </w:t>
      </w:r>
      <w:r w:rsidRPr="001317D1">
        <w:t>du 12 au 29 novembre 2024</w:t>
      </w:r>
      <w:r w:rsidR="00532EF9">
        <w:t>.</w:t>
      </w:r>
    </w:p>
    <w:p w14:paraId="2E71708E" w14:textId="77777777" w:rsidR="00D0773D" w:rsidRDefault="001317D1" w:rsidP="001317D1">
      <w:r w:rsidRPr="001317D1">
        <w:t>Vous souhaitez vous aussi participer à la valorisation des métiers de la Petite Enfance ?</w:t>
      </w:r>
      <w:r>
        <w:t xml:space="preserve"> </w:t>
      </w:r>
    </w:p>
    <w:p w14:paraId="0C54B596" w14:textId="77777777" w:rsidR="00532EF9" w:rsidRDefault="001317D1" w:rsidP="001317D1">
      <w:r w:rsidRPr="001317D1">
        <w:t>Pour cela, rien de plus simple, montrez-nous simplement ce qu’est la réalité de votre métier.</w:t>
      </w:r>
      <w:r>
        <w:t xml:space="preserve"> </w:t>
      </w:r>
      <w:r w:rsidRPr="001317D1">
        <w:t xml:space="preserve">Une photo et/ou une vidéo </w:t>
      </w:r>
      <w:proofErr w:type="gramStart"/>
      <w:r w:rsidRPr="001317D1">
        <w:t>valent</w:t>
      </w:r>
      <w:proofErr w:type="gramEnd"/>
      <w:r w:rsidRPr="001317D1">
        <w:t xml:space="preserve"> plus qu’un long discours !</w:t>
      </w:r>
      <w:r>
        <w:t xml:space="preserve"> </w:t>
      </w:r>
      <w:r w:rsidRPr="001317D1">
        <w:t xml:space="preserve">Si vous voulez partager avec les pros </w:t>
      </w:r>
      <w:proofErr w:type="gramStart"/>
      <w:r w:rsidRPr="001317D1">
        <w:t>et</w:t>
      </w:r>
      <w:proofErr w:type="gramEnd"/>
      <w:r w:rsidRPr="001317D1">
        <w:t xml:space="preserve"> apprenant(e)s des images de votre quotidien près des enfants,</w:t>
      </w:r>
      <w:r w:rsidR="00532EF9">
        <w:t xml:space="preserve"> envoyez-nous vos images !</w:t>
      </w:r>
    </w:p>
    <w:p w14:paraId="2A5D4BE9" w14:textId="77777777" w:rsidR="00532EF9" w:rsidRDefault="00532EF9" w:rsidP="00532EF9">
      <w:r>
        <w:t xml:space="preserve">Pour les professionnels participant par vidéo, </w:t>
      </w:r>
      <w:r w:rsidRPr="00532EF9">
        <w:t xml:space="preserve">participez à notre grand Jeu concours Vidéos </w:t>
      </w:r>
      <w:proofErr w:type="spellStart"/>
      <w:r w:rsidRPr="00532EF9">
        <w:t>Tiktok</w:t>
      </w:r>
      <w:proofErr w:type="spellEnd"/>
      <w:r w:rsidRPr="00532EF9">
        <w:t xml:space="preserve"> (</w:t>
      </w:r>
      <w:r>
        <w:t xml:space="preserve">valable </w:t>
      </w:r>
      <w:r w:rsidRPr="00532EF9">
        <w:t xml:space="preserve">pour les vidéos </w:t>
      </w:r>
      <w:r>
        <w:t>e</w:t>
      </w:r>
      <w:r w:rsidRPr="00532EF9">
        <w:t>t</w:t>
      </w:r>
      <w:r>
        <w:t xml:space="preserve"> non pour les photos</w:t>
      </w:r>
      <w:r w:rsidRPr="00532EF9">
        <w:t>).</w:t>
      </w:r>
    </w:p>
    <w:p w14:paraId="042B8A40" w14:textId="13BE2F9A" w:rsidR="00532EF9" w:rsidRPr="00532EF9" w:rsidRDefault="382698B6" w:rsidP="00532EF9">
      <w:r>
        <w:t>A gagner : des cartes cadeaux de 300€ à 75€ à valoir dans plus de 700 enseignes ! </w:t>
      </w:r>
    </w:p>
    <w:p w14:paraId="37188216" w14:textId="77777777" w:rsidR="001317D1" w:rsidRDefault="001317D1" w:rsidP="001317D1"/>
    <w:p w14:paraId="5999C4A6" w14:textId="7B19EB85" w:rsidR="00D0773D" w:rsidRDefault="00D0773D">
      <w:r>
        <w:br w:type="page"/>
      </w:r>
    </w:p>
    <w:p w14:paraId="512F88FF" w14:textId="27A784C4" w:rsidR="00532EF9" w:rsidRDefault="00D0773D" w:rsidP="00532EF9">
      <w:pPr>
        <w:pStyle w:val="Titre2"/>
      </w:pPr>
      <w:r>
        <w:lastRenderedPageBreak/>
        <w:t>RÈGLEMENT COMPLET DU JEU-CONCOURS</w:t>
      </w:r>
      <w:r w:rsidRPr="00D0773D">
        <w:t xml:space="preserve"> </w:t>
      </w:r>
      <w:r>
        <w:br/>
        <w:t>Valorisation des métiers de la Petite Enfance 2024</w:t>
      </w:r>
    </w:p>
    <w:p w14:paraId="06660CBC" w14:textId="77777777" w:rsidR="00532EF9" w:rsidRDefault="00532EF9" w:rsidP="00532EF9"/>
    <w:p w14:paraId="5CD0B8D0" w14:textId="77777777" w:rsidR="00532EF9" w:rsidRPr="00532EF9" w:rsidRDefault="00532EF9" w:rsidP="00532EF9"/>
    <w:p w14:paraId="14CF7025" w14:textId="2A491822" w:rsidR="00D0773D" w:rsidRDefault="00D0773D" w:rsidP="00FA6A4A">
      <w:pPr>
        <w:pStyle w:val="Titre4"/>
      </w:pPr>
      <w:r>
        <w:t>ORGANISATEUR ET DURÉE DU JEU</w:t>
      </w:r>
    </w:p>
    <w:p w14:paraId="00A2C49A" w14:textId="77777777" w:rsidR="00532EF9" w:rsidRDefault="00D0773D" w:rsidP="00532EF9">
      <w:pPr>
        <w:spacing w:line="276" w:lineRule="auto"/>
        <w:jc w:val="both"/>
      </w:pPr>
      <w:r>
        <w:t>L’association FEDERATION FRANCAISE DES ENTREPRISES DE CRECHES,</w:t>
      </w:r>
    </w:p>
    <w:p w14:paraId="7C88EE86" w14:textId="5073AC38" w:rsidR="00D0773D" w:rsidRDefault="00D0773D" w:rsidP="00532EF9">
      <w:pPr>
        <w:spacing w:line="276" w:lineRule="auto"/>
        <w:jc w:val="both"/>
      </w:pPr>
      <w:r>
        <w:t>Association déclarée loi 1901,</w:t>
      </w:r>
    </w:p>
    <w:p w14:paraId="4F91FB5D" w14:textId="77777777" w:rsidR="00D0773D" w:rsidRDefault="00D0773D" w:rsidP="00532EF9">
      <w:pPr>
        <w:spacing w:line="276" w:lineRule="auto"/>
        <w:jc w:val="both"/>
      </w:pPr>
      <w:r>
        <w:t>Immatriculée sous le numéro : 520 603 978 RCS Nanterre,</w:t>
      </w:r>
      <w:r>
        <w:tab/>
      </w:r>
      <w:r>
        <w:tab/>
      </w:r>
    </w:p>
    <w:p w14:paraId="73BF76FE" w14:textId="77777777" w:rsidR="00D0773D" w:rsidRDefault="00D0773D" w:rsidP="00532EF9">
      <w:pPr>
        <w:spacing w:line="276" w:lineRule="auto"/>
        <w:jc w:val="both"/>
      </w:pPr>
      <w:r>
        <w:t>Dont le siège social est sis 117-123 rue d’Aguesseau, 92100 BOULOGNE BILLANCOURT,</w:t>
      </w:r>
    </w:p>
    <w:p w14:paraId="52C61ACC" w14:textId="77777777" w:rsidR="00D0773D" w:rsidRDefault="00D0773D" w:rsidP="00532EF9">
      <w:pPr>
        <w:spacing w:line="276" w:lineRule="auto"/>
        <w:jc w:val="both"/>
      </w:pPr>
      <w:r>
        <w:t xml:space="preserve">Représentée par son Président Monsieur Jérôme </w:t>
      </w:r>
      <w:proofErr w:type="spellStart"/>
      <w:r>
        <w:t>Obry</w:t>
      </w:r>
      <w:proofErr w:type="spellEnd"/>
      <w:r>
        <w:t>,</w:t>
      </w:r>
    </w:p>
    <w:p w14:paraId="13B780DF" w14:textId="73048808" w:rsidR="00D0773D" w:rsidRDefault="00D0773D" w:rsidP="00532EF9">
      <w:pPr>
        <w:spacing w:line="276" w:lineRule="auto"/>
        <w:jc w:val="both"/>
      </w:pPr>
      <w:r>
        <w:t>Ci-après dénommée « FFEC »</w:t>
      </w:r>
      <w:r w:rsidR="00532EF9">
        <w:t>.</w:t>
      </w:r>
    </w:p>
    <w:p w14:paraId="5C2C6FE8" w14:textId="0FE382C3" w:rsidR="00D0773D" w:rsidRDefault="00D0773D" w:rsidP="00532EF9">
      <w:pPr>
        <w:spacing w:line="276" w:lineRule="auto"/>
        <w:jc w:val="both"/>
      </w:pPr>
      <w:r>
        <w:t>L’organisateur ci-dessus désigné organise un jeu concours intitulé</w:t>
      </w:r>
      <w:proofErr w:type="gramStart"/>
      <w:r>
        <w:t xml:space="preserve"> «JEU</w:t>
      </w:r>
      <w:proofErr w:type="gramEnd"/>
      <w:r>
        <w:t>-CONCOURS</w:t>
      </w:r>
      <w:r w:rsidRPr="00D0773D">
        <w:t xml:space="preserve"> </w:t>
      </w:r>
      <w:r>
        <w:t>Valorisation des métiers de la Petite Enfance 2024 »</w:t>
      </w:r>
    </w:p>
    <w:p w14:paraId="2FCDF864" w14:textId="31BEE154" w:rsidR="00D0773D" w:rsidRDefault="00D0773D" w:rsidP="00532EF9">
      <w:pPr>
        <w:spacing w:line="276" w:lineRule="auto"/>
        <w:jc w:val="both"/>
      </w:pPr>
      <w:r>
        <w:t>Dont les gagnants seront désignés dans les conditions définies ci-après.</w:t>
      </w:r>
    </w:p>
    <w:p w14:paraId="0FE05CAE" w14:textId="77777777" w:rsidR="00812117" w:rsidRDefault="00812117" w:rsidP="00D0773D"/>
    <w:p w14:paraId="0BBED764" w14:textId="02D71229" w:rsidR="00D0773D" w:rsidRDefault="00D0773D" w:rsidP="00FA6A4A">
      <w:pPr>
        <w:pStyle w:val="Titre4"/>
      </w:pPr>
      <w:r>
        <w:t>LE JEU</w:t>
      </w:r>
    </w:p>
    <w:p w14:paraId="3359E09C" w14:textId="27E806BE" w:rsidR="00D0773D" w:rsidRDefault="00D0773D" w:rsidP="00FA6A4A">
      <w:pPr>
        <w:pStyle w:val="Titre5"/>
      </w:pPr>
      <w:r>
        <w:t>Article 1</w:t>
      </w:r>
      <w:r w:rsidR="00532EF9">
        <w:t xml:space="preserve"> Dates et heures du jeu concours</w:t>
      </w:r>
    </w:p>
    <w:p w14:paraId="21CB3CCD" w14:textId="50788773" w:rsidR="00D0773D" w:rsidRDefault="00D0773D" w:rsidP="00532EF9">
      <w:pPr>
        <w:spacing w:line="276" w:lineRule="auto"/>
        <w:jc w:val="both"/>
      </w:pPr>
      <w:r>
        <w:t>Le concours se déroulera du</w:t>
      </w:r>
      <w:r w:rsidR="00812117" w:rsidRPr="00812117">
        <w:t xml:space="preserve"> 12 </w:t>
      </w:r>
      <w:r w:rsidR="00812117">
        <w:t xml:space="preserve">novembre 2024 10h </w:t>
      </w:r>
      <w:r w:rsidR="00812117" w:rsidRPr="00812117">
        <w:t>au 29 novembre 2024</w:t>
      </w:r>
      <w:r w:rsidR="00812117">
        <w:t xml:space="preserve"> minuit</w:t>
      </w:r>
      <w:r>
        <w:t>.</w:t>
      </w:r>
      <w:r w:rsidR="00532EF9">
        <w:t xml:space="preserve"> </w:t>
      </w:r>
      <w:r>
        <w:t>Date et heure française</w:t>
      </w:r>
      <w:r w:rsidR="000B0D38">
        <w:t>s</w:t>
      </w:r>
      <w:r>
        <w:t xml:space="preserve"> de </w:t>
      </w:r>
      <w:r w:rsidR="00812117">
        <w:t>diffusion</w:t>
      </w:r>
      <w:r>
        <w:t xml:space="preserve"> faisant foi.</w:t>
      </w:r>
    </w:p>
    <w:p w14:paraId="103FB6F4" w14:textId="77777777" w:rsidR="00812117" w:rsidRDefault="00812117" w:rsidP="00D0773D"/>
    <w:p w14:paraId="11FBA350" w14:textId="7D32534C" w:rsidR="00D0773D" w:rsidRDefault="00D0773D" w:rsidP="00FA6A4A">
      <w:pPr>
        <w:pStyle w:val="Titre5"/>
      </w:pPr>
      <w:r>
        <w:t>Article 2</w:t>
      </w:r>
      <w:r w:rsidR="00FA6A4A">
        <w:t xml:space="preserve"> </w:t>
      </w:r>
      <w:r w:rsidRPr="00FA6A4A">
        <w:rPr>
          <w:rStyle w:val="Titre5Car"/>
        </w:rPr>
        <w:t>Condition</w:t>
      </w:r>
      <w:r w:rsidR="00FA6A4A">
        <w:rPr>
          <w:rStyle w:val="Titre5Car"/>
        </w:rPr>
        <w:t>s</w:t>
      </w:r>
      <w:r w:rsidRPr="00FA6A4A">
        <w:rPr>
          <w:rStyle w:val="Titre5Car"/>
        </w:rPr>
        <w:t xml:space="preserve"> de participation au jeu :</w:t>
      </w:r>
    </w:p>
    <w:p w14:paraId="039419C3" w14:textId="4FE70315" w:rsidR="00D0773D" w:rsidRDefault="00D0773D" w:rsidP="00532EF9">
      <w:pPr>
        <w:spacing w:line="276" w:lineRule="auto"/>
        <w:jc w:val="both"/>
      </w:pPr>
      <w:r>
        <w:t>Le jeu-concours est gratuit et ouvert à toute personne physique âgée de plus de 18 ans résidant en</w:t>
      </w:r>
      <w:r w:rsidR="00812117">
        <w:t xml:space="preserve"> </w:t>
      </w:r>
      <w:r>
        <w:t xml:space="preserve">France </w:t>
      </w:r>
      <w:r w:rsidR="00812117">
        <w:t>et exerçant une activité dans un Etablissement d’Accueil de Jeunes Enfants</w:t>
      </w:r>
      <w:r w:rsidR="003C29A3">
        <w:t xml:space="preserve"> adhérant à la FFEC</w:t>
      </w:r>
      <w:r>
        <w:t>.</w:t>
      </w:r>
    </w:p>
    <w:p w14:paraId="37D17377" w14:textId="1AC10754" w:rsidR="00B330CD" w:rsidRDefault="00D0773D" w:rsidP="00532EF9">
      <w:pPr>
        <w:spacing w:line="276" w:lineRule="auto"/>
        <w:jc w:val="both"/>
      </w:pPr>
      <w:r>
        <w:t>La participation au jeu concours implique l’acceptation irrévocable et sans réserve des termes et</w:t>
      </w:r>
      <w:r w:rsidR="00812117">
        <w:t xml:space="preserve"> </w:t>
      </w:r>
      <w:r>
        <w:t>conditions du présent règlement</w:t>
      </w:r>
      <w:r w:rsidR="00532EF9">
        <w:t>,</w:t>
      </w:r>
      <w:r>
        <w:t xml:space="preserve"> disponible sur le site de </w:t>
      </w:r>
      <w:r w:rsidR="00812117">
        <w:t xml:space="preserve">la FFEC : </w:t>
      </w:r>
      <w:hyperlink r:id="rId5" w:history="1">
        <w:r w:rsidR="00B330CD" w:rsidRPr="009D41C9">
          <w:rPr>
            <w:rStyle w:val="Lienhypertexte"/>
          </w:rPr>
          <w:t>https://ff-entreprises-creches.com/actualites/</w:t>
        </w:r>
      </w:hyperlink>
      <w:r w:rsidR="00B330CD">
        <w:t xml:space="preserve"> et sur son extranet : </w:t>
      </w:r>
      <w:hyperlink r:id="rId6" w:history="1">
        <w:r w:rsidR="00B330CD" w:rsidRPr="009D41C9">
          <w:rPr>
            <w:rStyle w:val="Lienhypertexte"/>
          </w:rPr>
          <w:t>https://extranet.ff-entreprises-creches.com/news</w:t>
        </w:r>
      </w:hyperlink>
      <w:r w:rsidR="00B330CD">
        <w:t xml:space="preserve">. </w:t>
      </w:r>
    </w:p>
    <w:p w14:paraId="7E55F3D9" w14:textId="6604CE5A" w:rsidR="00D0773D" w:rsidRDefault="1A0FC437" w:rsidP="00532EF9">
      <w:pPr>
        <w:spacing w:line="276" w:lineRule="auto"/>
        <w:jc w:val="both"/>
      </w:pPr>
      <w:r>
        <w:t>Le jeu-concours n’est pas limité à une seule participation par personne. La participation au jeu-concours est strictement personnelle et nominative, il ne sera attribué qu’un seul lot par vidéo désignée gagnante.</w:t>
      </w:r>
    </w:p>
    <w:p w14:paraId="2DFC153E" w14:textId="754E6C36" w:rsidR="00D0773D" w:rsidRDefault="00D0773D" w:rsidP="00532EF9">
      <w:pPr>
        <w:spacing w:line="276" w:lineRule="auto"/>
        <w:jc w:val="both"/>
      </w:pPr>
      <w:r>
        <w:t>Le non-respect des conditions de participations énoncées dans le présent règlement entraînera la</w:t>
      </w:r>
      <w:r w:rsidR="00FA6A4A">
        <w:t xml:space="preserve"> </w:t>
      </w:r>
      <w:r>
        <w:t>nullité de la participation du participant.</w:t>
      </w:r>
    </w:p>
    <w:p w14:paraId="3AC7C4D7" w14:textId="77777777" w:rsidR="00D0773D" w:rsidRDefault="00D0773D" w:rsidP="00532EF9">
      <w:pPr>
        <w:spacing w:line="276" w:lineRule="auto"/>
        <w:jc w:val="both"/>
      </w:pPr>
      <w:r>
        <w:t>Le jeu est soumis à la réglementation de la loi française applicable aux jeux et concours.</w:t>
      </w:r>
    </w:p>
    <w:p w14:paraId="09DDA71E" w14:textId="77777777" w:rsidR="00532EF9" w:rsidRDefault="00532EF9" w:rsidP="00532EF9">
      <w:pPr>
        <w:spacing w:line="276" w:lineRule="auto"/>
        <w:jc w:val="both"/>
      </w:pPr>
      <w:r>
        <w:t xml:space="preserve">Cette opération n’est ni parrainée ni organisée par </w:t>
      </w:r>
      <w:proofErr w:type="spellStart"/>
      <w:r>
        <w:t>Tiktok</w:t>
      </w:r>
      <w:proofErr w:type="spellEnd"/>
      <w:r>
        <w:t xml:space="preserve"> ou tout autre réseau social numérique.</w:t>
      </w:r>
    </w:p>
    <w:p w14:paraId="23F0E638" w14:textId="77777777" w:rsidR="00FA6A4A" w:rsidRDefault="00FA6A4A" w:rsidP="00D0773D"/>
    <w:p w14:paraId="06DA46AA" w14:textId="7308595C" w:rsidR="00D0773D" w:rsidRDefault="00D0773D" w:rsidP="00FA6A4A">
      <w:pPr>
        <w:pStyle w:val="Titre5"/>
      </w:pPr>
      <w:r>
        <w:t>Article 3</w:t>
      </w:r>
      <w:r w:rsidR="00FA6A4A">
        <w:t xml:space="preserve"> </w:t>
      </w:r>
      <w:r>
        <w:t>Principe du jeu :</w:t>
      </w:r>
    </w:p>
    <w:p w14:paraId="7ED58CFE" w14:textId="5AAE052D" w:rsidR="00D0773D" w:rsidRDefault="00D0773D" w:rsidP="008D71FE">
      <w:pPr>
        <w:spacing w:line="276" w:lineRule="auto"/>
        <w:jc w:val="both"/>
      </w:pPr>
      <w:r>
        <w:t xml:space="preserve">Ce jeu se déroule exclusivement par </w:t>
      </w:r>
      <w:r w:rsidR="008D71FE">
        <w:t>l’envoi</w:t>
      </w:r>
      <w:r w:rsidR="00FA6A4A">
        <w:t xml:space="preserve"> d’une vidéo</w:t>
      </w:r>
      <w:r>
        <w:t xml:space="preserve"> aux dates indiquées dans l’article 1.</w:t>
      </w:r>
    </w:p>
    <w:p w14:paraId="0775A5BA" w14:textId="77777777" w:rsidR="00FA6A4A" w:rsidRDefault="00D0773D" w:rsidP="008D71FE">
      <w:pPr>
        <w:spacing w:line="276" w:lineRule="auto"/>
        <w:jc w:val="both"/>
      </w:pPr>
      <w:r>
        <w:t>Pour valider sa participation chaque participant doit dûment</w:t>
      </w:r>
      <w:r w:rsidR="00FA6A4A">
        <w:t> :</w:t>
      </w:r>
    </w:p>
    <w:p w14:paraId="325042A7" w14:textId="77777777" w:rsidR="00B330CD" w:rsidRDefault="1A0FC437" w:rsidP="008D71FE">
      <w:pPr>
        <w:pStyle w:val="Paragraphedeliste"/>
        <w:numPr>
          <w:ilvl w:val="0"/>
          <w:numId w:val="1"/>
        </w:numPr>
        <w:spacing w:line="276" w:lineRule="auto"/>
        <w:jc w:val="both"/>
      </w:pPr>
      <w:proofErr w:type="gramStart"/>
      <w:r>
        <w:t>s’inscrire</w:t>
      </w:r>
      <w:proofErr w:type="gramEnd"/>
      <w:r>
        <w:t xml:space="preserve"> à l’aide de son adresse e-mail personnelle avant la fermeture du jeu sur le formulaire en ligne</w:t>
      </w:r>
    </w:p>
    <w:p w14:paraId="75E420EB" w14:textId="6FB7E014" w:rsidR="00B330CD" w:rsidRDefault="00B330CD" w:rsidP="00B330CD">
      <w:pPr>
        <w:pStyle w:val="Paragraphedeliste"/>
        <w:spacing w:line="276" w:lineRule="auto"/>
        <w:jc w:val="both"/>
      </w:pPr>
      <w:hyperlink r:id="rId7" w:history="1">
        <w:r w:rsidRPr="009D41C9">
          <w:rPr>
            <w:rStyle w:val="Lienhypertexte"/>
          </w:rPr>
          <w:t>https://docs.google.com/forms/d/14iPcUMFEiddxIuu37fr7NIZrGZyACkU2b0rro-sa1jo/prefill</w:t>
        </w:r>
      </w:hyperlink>
    </w:p>
    <w:p w14:paraId="50743D20" w14:textId="3B10283B" w:rsidR="1A0FC437" w:rsidRDefault="1A0FC437" w:rsidP="1A0FC437">
      <w:pPr>
        <w:pStyle w:val="Paragraphedeliste"/>
        <w:numPr>
          <w:ilvl w:val="0"/>
          <w:numId w:val="1"/>
        </w:numPr>
        <w:spacing w:line="276" w:lineRule="auto"/>
        <w:jc w:val="both"/>
      </w:pPr>
      <w:proofErr w:type="gramStart"/>
      <w:r>
        <w:t>envoyer</w:t>
      </w:r>
      <w:proofErr w:type="gramEnd"/>
      <w:r>
        <w:t xml:space="preserve"> une autorisation de droits à l’image via ce-même formulaire en ligne</w:t>
      </w:r>
    </w:p>
    <w:p w14:paraId="672E9CD0" w14:textId="7A9C71DC" w:rsidR="1A0FC437" w:rsidRDefault="000B0D38" w:rsidP="1A0FC437">
      <w:pPr>
        <w:pStyle w:val="Paragraphedeliste"/>
        <w:numPr>
          <w:ilvl w:val="0"/>
          <w:numId w:val="1"/>
        </w:numPr>
        <w:spacing w:line="276" w:lineRule="auto"/>
        <w:jc w:val="both"/>
      </w:pPr>
      <w:proofErr w:type="gramStart"/>
      <w:r>
        <w:t>e</w:t>
      </w:r>
      <w:r w:rsidR="1A0FC437">
        <w:t>nvoyer</w:t>
      </w:r>
      <w:proofErr w:type="gramEnd"/>
      <w:r w:rsidR="1A0FC437">
        <w:t xml:space="preserve"> une vidéo pour diffusion sur </w:t>
      </w:r>
      <w:proofErr w:type="spellStart"/>
      <w:r w:rsidR="1A0FC437">
        <w:t>TikTok</w:t>
      </w:r>
      <w:proofErr w:type="spellEnd"/>
      <w:r w:rsidR="1A0FC437">
        <w:t xml:space="preserve"> via ce-même formulaire en ligne</w:t>
      </w:r>
    </w:p>
    <w:p w14:paraId="1152B5ED" w14:textId="71D0DA48" w:rsidR="1A0FC437" w:rsidRDefault="1A0FC437" w:rsidP="1A0FC437">
      <w:pPr>
        <w:spacing w:line="276" w:lineRule="auto"/>
        <w:jc w:val="both"/>
      </w:pPr>
    </w:p>
    <w:p w14:paraId="1D699261" w14:textId="77777777" w:rsidR="00FA6A4A" w:rsidRDefault="00FA6A4A" w:rsidP="00D0773D"/>
    <w:p w14:paraId="584D5692" w14:textId="751641C2" w:rsidR="00D0773D" w:rsidRDefault="00D0773D" w:rsidP="00273B69">
      <w:pPr>
        <w:pStyle w:val="Titre5"/>
      </w:pPr>
      <w:r>
        <w:t>Article 4</w:t>
      </w:r>
      <w:r w:rsidR="00273B69">
        <w:t xml:space="preserve"> </w:t>
      </w:r>
      <w:r>
        <w:t>Désignation des gagnants :</w:t>
      </w:r>
    </w:p>
    <w:p w14:paraId="0634221E" w14:textId="77777777" w:rsidR="00B330CD" w:rsidRDefault="1A0FC437" w:rsidP="00D92AA6">
      <w:r>
        <w:t xml:space="preserve">L’organisateur désignera sur la base d’indicateurs quantitatifs </w:t>
      </w:r>
      <w:r w:rsidR="00D92AA6">
        <w:t xml:space="preserve">pondérés de la façon suivante : </w:t>
      </w:r>
      <w:r w:rsidR="00D92AA6">
        <w:br/>
      </w:r>
      <w:r w:rsidR="00D92AA6" w:rsidRPr="00D92AA6">
        <w:t xml:space="preserve">Valeurs attribuées aux vidéos = 10X </w:t>
      </w:r>
      <w:proofErr w:type="gramStart"/>
      <w:r w:rsidR="00D92AA6" w:rsidRPr="00D92AA6">
        <w:t>( Nombre</w:t>
      </w:r>
      <w:proofErr w:type="gramEnd"/>
      <w:r w:rsidR="00D92AA6" w:rsidRPr="00D92AA6">
        <w:t xml:space="preserve"> de vues totales) + 8 </w:t>
      </w:r>
      <w:r w:rsidR="00D92AA6">
        <w:t>X</w:t>
      </w:r>
      <w:r w:rsidR="00D92AA6" w:rsidRPr="00D92AA6">
        <w:t>(personnes atteintes) + 6 X( partages ) + 4 X(commentaires) + 2 x( j’aime)</w:t>
      </w:r>
      <w:r w:rsidR="00B330CD">
        <w:t xml:space="preserve"> </w:t>
      </w:r>
      <w:r w:rsidR="00D92AA6">
        <w:t xml:space="preserve">Ces critères </w:t>
      </w:r>
      <w:r w:rsidR="00B330CD">
        <w:t xml:space="preserve">seront étudiées depuis le compte </w:t>
      </w:r>
      <w:proofErr w:type="spellStart"/>
      <w:r w:rsidR="00B330CD">
        <w:t>Tiktok</w:t>
      </w:r>
      <w:proofErr w:type="spellEnd"/>
      <w:r w:rsidR="00B330CD">
        <w:t xml:space="preserve"> de la FFEC, et non pas depuis le compte d’un tiers, fusse-t-il celui du participant au concours. </w:t>
      </w:r>
    </w:p>
    <w:p w14:paraId="29FF1355" w14:textId="24F0341B" w:rsidR="00D0773D" w:rsidRDefault="00B330CD" w:rsidP="00D92AA6">
      <w:r>
        <w:t xml:space="preserve">Ils </w:t>
      </w:r>
      <w:r w:rsidR="00D92AA6">
        <w:t xml:space="preserve">permettront de déterminer </w:t>
      </w:r>
      <w:r w:rsidR="1A0FC437">
        <w:t xml:space="preserve">les 15 meilleures vidéos parmi les vidéos les plus regardées sur le </w:t>
      </w:r>
      <w:r>
        <w:t>compte</w:t>
      </w:r>
      <w:r w:rsidR="1A0FC437">
        <w:t xml:space="preserve"> </w:t>
      </w:r>
      <w:proofErr w:type="spellStart"/>
      <w:r w:rsidR="1A0FC437">
        <w:t>TikTok</w:t>
      </w:r>
      <w:proofErr w:type="spellEnd"/>
      <w:r w:rsidR="1A0FC437">
        <w:t xml:space="preserve"> </w:t>
      </w:r>
      <w:r>
        <w:t xml:space="preserve">de la FFEC </w:t>
      </w:r>
      <w:r w:rsidR="1A0FC437">
        <w:t xml:space="preserve">au cours de la Campagne de valorisation des métiers de la Petite Enfance qui se tiendra du 12 au 29 novembre 2024, en discriminant les 3 </w:t>
      </w:r>
      <w:r w:rsidR="00D92AA6">
        <w:t>vidéos les plus performantes parmi celles-ci.</w:t>
      </w:r>
    </w:p>
    <w:p w14:paraId="492D9C71" w14:textId="4D9644CF" w:rsidR="00273B69" w:rsidRDefault="1A0FC437" w:rsidP="008D71FE">
      <w:pPr>
        <w:spacing w:line="276" w:lineRule="auto"/>
        <w:jc w:val="both"/>
      </w:pPr>
      <w:r>
        <w:t>Un seul lot sera attribué par vidéo.</w:t>
      </w:r>
    </w:p>
    <w:p w14:paraId="211EDF5F" w14:textId="77777777" w:rsidR="00273B69" w:rsidRDefault="00273B69" w:rsidP="00D0773D"/>
    <w:p w14:paraId="40A4EDAB" w14:textId="39698280" w:rsidR="00D0773D" w:rsidRDefault="00D0773D" w:rsidP="00273B69">
      <w:pPr>
        <w:pStyle w:val="Titre5"/>
      </w:pPr>
      <w:r>
        <w:t>Article 5</w:t>
      </w:r>
      <w:r w:rsidR="00273B69">
        <w:t xml:space="preserve"> </w:t>
      </w:r>
      <w:r>
        <w:t>Les dotations sont les suivantes :</w:t>
      </w:r>
    </w:p>
    <w:p w14:paraId="123E92D0" w14:textId="1EA35A48" w:rsidR="00D0773D" w:rsidRDefault="1A0FC437" w:rsidP="1A0FC437">
      <w:pPr>
        <w:spacing w:line="276" w:lineRule="auto"/>
        <w:jc w:val="both"/>
      </w:pPr>
      <w:r>
        <w:t xml:space="preserve">Les lots sont constitués de 15 cartes cadeaux, éditées par le prestataire </w:t>
      </w:r>
      <w:proofErr w:type="spellStart"/>
      <w:r>
        <w:t>Kadéos</w:t>
      </w:r>
      <w:proofErr w:type="spellEnd"/>
      <w:r>
        <w:t xml:space="preserve"> / </w:t>
      </w:r>
      <w:proofErr w:type="spellStart"/>
      <w:r>
        <w:t>Endered</w:t>
      </w:r>
      <w:proofErr w:type="spellEnd"/>
      <w:r>
        <w:t xml:space="preserve">, dont la valeur sera la </w:t>
      </w:r>
      <w:proofErr w:type="gramStart"/>
      <w:r>
        <w:t>suivante:</w:t>
      </w:r>
      <w:proofErr w:type="gramEnd"/>
      <w:r>
        <w:t xml:space="preserve"> </w:t>
      </w:r>
    </w:p>
    <w:p w14:paraId="6B8DEC8F" w14:textId="4ED1DF52" w:rsidR="1A0FC437" w:rsidRDefault="1A0FC437" w:rsidP="1A0FC437">
      <w:pPr>
        <w:spacing w:line="276" w:lineRule="auto"/>
        <w:jc w:val="both"/>
      </w:pPr>
      <w:r>
        <w:t>1er prix : Carte cadeau de 300€</w:t>
      </w:r>
    </w:p>
    <w:p w14:paraId="6F11F2F2" w14:textId="191FC7D7" w:rsidR="1A0FC437" w:rsidRDefault="1A0FC437" w:rsidP="1A0FC437">
      <w:pPr>
        <w:spacing w:line="276" w:lineRule="auto"/>
        <w:jc w:val="both"/>
      </w:pPr>
      <w:r>
        <w:t>2ème prix : Carte cadeau de 200€</w:t>
      </w:r>
    </w:p>
    <w:p w14:paraId="6E1B31A3" w14:textId="6F6C0718" w:rsidR="1A0FC437" w:rsidRDefault="1A0FC437" w:rsidP="1A0FC437">
      <w:pPr>
        <w:spacing w:line="276" w:lineRule="auto"/>
        <w:jc w:val="both"/>
      </w:pPr>
      <w:r>
        <w:t>3ème prix : Carte cadeau de 100€</w:t>
      </w:r>
    </w:p>
    <w:p w14:paraId="7E2088A3" w14:textId="4E987B7C" w:rsidR="1A0FC437" w:rsidRDefault="1A0FC437" w:rsidP="1A0FC437">
      <w:pPr>
        <w:spacing w:line="276" w:lineRule="auto"/>
        <w:jc w:val="both"/>
      </w:pPr>
      <w:r>
        <w:t>4ème prix et suivants, jusqu’au 15ème prix compris : Carte cadeau de 75€ par vidéo</w:t>
      </w:r>
    </w:p>
    <w:p w14:paraId="303D9202" w14:textId="77777777" w:rsidR="00273B69" w:rsidRDefault="00273B69" w:rsidP="00D0773D"/>
    <w:p w14:paraId="04EC3250" w14:textId="25757EF0" w:rsidR="00D0773D" w:rsidRDefault="00D0773D" w:rsidP="00273B69">
      <w:pPr>
        <w:pStyle w:val="Titre5"/>
      </w:pPr>
      <w:r>
        <w:t>Article 6</w:t>
      </w:r>
      <w:r w:rsidR="00273B69">
        <w:t xml:space="preserve"> </w:t>
      </w:r>
      <w:r>
        <w:t>Remise des dotations et modalités :</w:t>
      </w:r>
    </w:p>
    <w:p w14:paraId="1A68B29F" w14:textId="6204843C" w:rsidR="00D0773D" w:rsidRDefault="00D0773D" w:rsidP="008D71FE">
      <w:pPr>
        <w:spacing w:line="276" w:lineRule="auto"/>
        <w:jc w:val="both"/>
      </w:pPr>
      <w:r>
        <w:t>L’Organisateur du jeu concours contactera uniquement par courrier électronique les gagnants et les informera de leur dotation et des modalités de perception de celles-ci.</w:t>
      </w:r>
      <w:r w:rsidR="008D71FE">
        <w:t xml:space="preserve"> </w:t>
      </w:r>
      <w:r>
        <w:t>Aucun courrier ne sera adressé aux participants n’ayant pas gagné, seuls les gagnants seront</w:t>
      </w:r>
      <w:r w:rsidR="00273B69">
        <w:t xml:space="preserve"> </w:t>
      </w:r>
      <w:r>
        <w:t>contactés.</w:t>
      </w:r>
    </w:p>
    <w:p w14:paraId="39FFB774" w14:textId="01041D8B" w:rsidR="00D0773D" w:rsidRDefault="00D0773D" w:rsidP="008D71FE">
      <w:pPr>
        <w:spacing w:line="276" w:lineRule="auto"/>
        <w:jc w:val="both"/>
      </w:pPr>
      <w:r>
        <w:lastRenderedPageBreak/>
        <w:t xml:space="preserve">Les gagnants devront répondre dans les </w:t>
      </w:r>
      <w:r w:rsidR="00273B69">
        <w:t>sept</w:t>
      </w:r>
      <w:r>
        <w:t xml:space="preserve"> (</w:t>
      </w:r>
      <w:r w:rsidR="00273B69">
        <w:t>7</w:t>
      </w:r>
      <w:r>
        <w:t>) jours suivants l’envoi de ce courrier électronique et</w:t>
      </w:r>
      <w:r w:rsidR="00273B69">
        <w:t xml:space="preserve"> </w:t>
      </w:r>
      <w:r>
        <w:t>fournir leurs coordonnées complètes.</w:t>
      </w:r>
    </w:p>
    <w:p w14:paraId="279D74CC" w14:textId="09F9906E" w:rsidR="00D0773D" w:rsidRDefault="00D0773D" w:rsidP="008D71FE">
      <w:pPr>
        <w:spacing w:line="276" w:lineRule="auto"/>
        <w:jc w:val="both"/>
      </w:pPr>
      <w:r>
        <w:t xml:space="preserve">Sans réponse de la part du gagnant dans les </w:t>
      </w:r>
      <w:r w:rsidR="00273B69">
        <w:t>sept</w:t>
      </w:r>
      <w:r>
        <w:t xml:space="preserve"> (</w:t>
      </w:r>
      <w:r w:rsidR="00273B69">
        <w:t>7</w:t>
      </w:r>
      <w:r>
        <w:t>) jours suivants l’envoi de ce courrier</w:t>
      </w:r>
      <w:r w:rsidR="00273B69">
        <w:t xml:space="preserve"> </w:t>
      </w:r>
      <w:r>
        <w:t>électronique, il sera déchu de son lot et ne pourra prétendre à aucune indemnité, dotation ou</w:t>
      </w:r>
      <w:r w:rsidR="00273B69">
        <w:t xml:space="preserve"> </w:t>
      </w:r>
      <w:r>
        <w:t>compensation que ce soit.</w:t>
      </w:r>
      <w:r w:rsidR="00273B69">
        <w:t xml:space="preserve"> </w:t>
      </w:r>
      <w:r>
        <w:t xml:space="preserve">Dans cette hypothèse, les lots seront attribués à un suppléant désigné lors </w:t>
      </w:r>
      <w:r w:rsidR="00273B69">
        <w:t xml:space="preserve">de la tenue du jury </w:t>
      </w:r>
      <w:r>
        <w:t>de la</w:t>
      </w:r>
      <w:r w:rsidR="00273B69">
        <w:t xml:space="preserve"> </w:t>
      </w:r>
      <w:r>
        <w:t>session concernée.</w:t>
      </w:r>
    </w:p>
    <w:p w14:paraId="5FC41D1E" w14:textId="39D5FA77" w:rsidR="00D0773D" w:rsidRDefault="00D0773D" w:rsidP="008D71FE">
      <w:pPr>
        <w:spacing w:line="276" w:lineRule="auto"/>
        <w:jc w:val="both"/>
      </w:pPr>
      <w:r>
        <w:t>Les gagnants devront se conformer au présent règlement.</w:t>
      </w:r>
      <w:r w:rsidR="00273B69">
        <w:t xml:space="preserve"> </w:t>
      </w:r>
      <w:r>
        <w:t>S’il s’avérait qu’ils ne répondent pas aux critères du présent règlement, leur lot ne leur sera pas</w:t>
      </w:r>
      <w:r w:rsidR="00273B69">
        <w:t xml:space="preserve"> </w:t>
      </w:r>
      <w:r>
        <w:t>attribué et sera acquis par l’Organisateur.</w:t>
      </w:r>
      <w:r w:rsidR="00273B69">
        <w:t xml:space="preserve"> </w:t>
      </w:r>
      <w:r>
        <w:t>À cet effet, les participants autorisent toutes les vérifications concernant leur identité, leur âge, leurs</w:t>
      </w:r>
      <w:r w:rsidR="00273B69">
        <w:t xml:space="preserve"> </w:t>
      </w:r>
      <w:r>
        <w:t>coordonnées ou la loyauté et la sincérité de leur participation.</w:t>
      </w:r>
      <w:r w:rsidR="00273B69">
        <w:t xml:space="preserve"> </w:t>
      </w:r>
      <w:r>
        <w:t>Toute fausse déclaration, indication d’identité ou d’adresse postale fausse entraîne l’élimination</w:t>
      </w:r>
      <w:r w:rsidR="00273B69">
        <w:t xml:space="preserve"> </w:t>
      </w:r>
      <w:r>
        <w:t>immédiate du participant et l’acquisition du lot par l’Organisateur.</w:t>
      </w:r>
    </w:p>
    <w:p w14:paraId="2254110A" w14:textId="6C9437C5" w:rsidR="00D0773D" w:rsidRDefault="00D0773D" w:rsidP="00273B69">
      <w:pPr>
        <w:pStyle w:val="Titre5"/>
      </w:pPr>
      <w:r>
        <w:t>Article 7</w:t>
      </w:r>
      <w:r w:rsidR="00273B69">
        <w:t xml:space="preserve"> </w:t>
      </w:r>
      <w:r>
        <w:t>Gratuité de la participation :</w:t>
      </w:r>
    </w:p>
    <w:p w14:paraId="7B502971" w14:textId="31759068" w:rsidR="00D0773D" w:rsidRDefault="00D0773D" w:rsidP="008D71FE">
      <w:pPr>
        <w:spacing w:line="276" w:lineRule="auto"/>
        <w:jc w:val="both"/>
      </w:pPr>
      <w:r>
        <w:t xml:space="preserve">L’envoi </w:t>
      </w:r>
      <w:proofErr w:type="gramStart"/>
      <w:r>
        <w:t>de l’e-mail</w:t>
      </w:r>
      <w:proofErr w:type="gramEnd"/>
      <w:r>
        <w:t xml:space="preserve"> de réponse s’effectuant sur une base gratuite ou forfaitaire (tels que notamment</w:t>
      </w:r>
      <w:r w:rsidR="00273B69">
        <w:t xml:space="preserve"> </w:t>
      </w:r>
      <w:r>
        <w:t>connexion par câble, ADSL ou liaison spécialisée) ne pourront donner lieu à aucun remboursement</w:t>
      </w:r>
      <w:r w:rsidR="00273B69">
        <w:t xml:space="preserve"> </w:t>
      </w:r>
      <w:r>
        <w:t>dans la mesure où l’abonnement aux services du fournisseur d’accès est contracté pour le compte de</w:t>
      </w:r>
      <w:r w:rsidR="00273B69">
        <w:t xml:space="preserve"> </w:t>
      </w:r>
      <w:r>
        <w:t>l’internaute et pour son usage de l’Internet en général.</w:t>
      </w:r>
    </w:p>
    <w:p w14:paraId="3D070EA4" w14:textId="77777777" w:rsidR="00273B69" w:rsidRDefault="00273B69" w:rsidP="00D0773D"/>
    <w:p w14:paraId="7A587961" w14:textId="189827FA" w:rsidR="00D0773D" w:rsidRDefault="00D0773D" w:rsidP="00273B69">
      <w:pPr>
        <w:pStyle w:val="Titre5"/>
      </w:pPr>
      <w:r>
        <w:t>Article 8</w:t>
      </w:r>
      <w:r w:rsidR="00273B69">
        <w:t xml:space="preserve"> </w:t>
      </w:r>
      <w:r>
        <w:t>Utilisation des données personnelles des participants :</w:t>
      </w:r>
    </w:p>
    <w:p w14:paraId="05B52818" w14:textId="78E5BE62" w:rsidR="00D0773D" w:rsidRDefault="00D0773D" w:rsidP="008D71FE">
      <w:pPr>
        <w:spacing w:line="276" w:lineRule="auto"/>
        <w:jc w:val="both"/>
      </w:pPr>
      <w:r>
        <w:t>Conformément à la loi Informatique et Libertés du 6 janvier 1978, les participants au jeu-concours</w:t>
      </w:r>
      <w:r w:rsidR="00273B69">
        <w:t xml:space="preserve"> </w:t>
      </w:r>
      <w:r>
        <w:t>bénéficient auprès de l’Organisateur, d’un droit d’accès, de rectification (c’est-à-dire de</w:t>
      </w:r>
      <w:r w:rsidR="00273B69">
        <w:t xml:space="preserve"> </w:t>
      </w:r>
      <w:r>
        <w:t>complément, de mise à jour et de verrouillage) et de retrait de leurs données personnelles. Les</w:t>
      </w:r>
      <w:r w:rsidR="00273B69">
        <w:t xml:space="preserve"> </w:t>
      </w:r>
      <w:r>
        <w:t xml:space="preserve">informations personnelles des participants sont collectées par l’Organisateur uniquement à des </w:t>
      </w:r>
      <w:r w:rsidR="00273B69">
        <w:t>fi</w:t>
      </w:r>
      <w:r>
        <w:t>ns</w:t>
      </w:r>
      <w:r w:rsidR="00273B69">
        <w:t xml:space="preserve"> </w:t>
      </w:r>
      <w:r>
        <w:t>de suivi du jeu-concours, et sont indispensables pour participer à celui-ci.</w:t>
      </w:r>
    </w:p>
    <w:p w14:paraId="58F11335" w14:textId="77777777" w:rsidR="00273B69" w:rsidRDefault="00273B69" w:rsidP="00D0773D"/>
    <w:p w14:paraId="6C31DDAA" w14:textId="05A1ADCD" w:rsidR="00D0773D" w:rsidRDefault="00D0773D" w:rsidP="00273B69">
      <w:pPr>
        <w:pStyle w:val="Titre5"/>
      </w:pPr>
      <w:r>
        <w:t>Article 9</w:t>
      </w:r>
      <w:r w:rsidR="00273B69">
        <w:t xml:space="preserve"> </w:t>
      </w:r>
      <w:r>
        <w:t>Responsabilité :</w:t>
      </w:r>
    </w:p>
    <w:p w14:paraId="567EAC4B" w14:textId="55E87111" w:rsidR="00D0773D" w:rsidRDefault="00D0773D" w:rsidP="008D71FE">
      <w:pPr>
        <w:spacing w:line="276" w:lineRule="auto"/>
        <w:jc w:val="both"/>
      </w:pPr>
      <w:r>
        <w:t>L’Organisateur ne saurait voir sa responsabilité engagée du fait de l’impossibilité de contacter</w:t>
      </w:r>
      <w:r w:rsidR="00273B69">
        <w:t xml:space="preserve"> </w:t>
      </w:r>
      <w:r>
        <w:t>chaque gagnant, de même qu’en cas de perte, de vol ou de dégradation du lot lors de son</w:t>
      </w:r>
      <w:r w:rsidR="00273B69">
        <w:t xml:space="preserve"> </w:t>
      </w:r>
      <w:r>
        <w:t xml:space="preserve">acheminement. L’Organisateur ne pourra non plus être responsable des erreurs éventuelles </w:t>
      </w:r>
      <w:r w:rsidR="00273B69">
        <w:t>p</w:t>
      </w:r>
      <w:r>
        <w:t>ortant</w:t>
      </w:r>
      <w:r w:rsidR="00273B69">
        <w:t xml:space="preserve"> </w:t>
      </w:r>
      <w:r>
        <w:t>sur le nom, l’adresse et/ou les coordonnées communiquées par les personnes ayant participé au jeu</w:t>
      </w:r>
      <w:r w:rsidR="00273B69">
        <w:t xml:space="preserve"> </w:t>
      </w:r>
      <w:r>
        <w:t>concours.</w:t>
      </w:r>
    </w:p>
    <w:p w14:paraId="0210AD1E" w14:textId="3004B741" w:rsidR="00D0773D" w:rsidRDefault="00D0773D" w:rsidP="008D71FE">
      <w:pPr>
        <w:spacing w:line="276" w:lineRule="auto"/>
        <w:jc w:val="both"/>
      </w:pPr>
      <w:r>
        <w:t>Par ailleurs, l’Organisateur du jeu-concours décline toute responsabilité pour tous les incidents qui</w:t>
      </w:r>
      <w:r w:rsidR="00273B69">
        <w:t xml:space="preserve"> </w:t>
      </w:r>
      <w:r>
        <w:t>pourraient survenir lors de la jouissance du prix attribué et/ou fait de son utilisation et/ou de ses</w:t>
      </w:r>
      <w:r w:rsidR="00273B69">
        <w:t xml:space="preserve"> </w:t>
      </w:r>
      <w:r>
        <w:t>conséquences, notamment de la jouissance d’un lot par un mineur, qui reste sous l’entière et totale</w:t>
      </w:r>
      <w:r w:rsidR="00273B69">
        <w:t xml:space="preserve"> </w:t>
      </w:r>
      <w:r>
        <w:t>responsabilité d’une personne ayant l’autorité parentale.</w:t>
      </w:r>
    </w:p>
    <w:p w14:paraId="409F74A9" w14:textId="3BD80A68" w:rsidR="00532EF9" w:rsidRDefault="00D0773D" w:rsidP="008D71FE">
      <w:pPr>
        <w:spacing w:line="276" w:lineRule="auto"/>
        <w:jc w:val="both"/>
      </w:pPr>
      <w:r>
        <w:t>L’Organisateur se réserve le droit,</w:t>
      </w:r>
      <w:r w:rsidR="008D71FE">
        <w:t xml:space="preserve"> </w:t>
      </w:r>
      <w:r>
        <w:t>si les circonstances l’exigent, d’écourter, de prolonger, de</w:t>
      </w:r>
      <w:r w:rsidR="00273B69">
        <w:t xml:space="preserve"> </w:t>
      </w:r>
      <w:r>
        <w:t>modifier, d’interrompre, de différer ou d’annuler le jeu-concours, sans que sa responsabilité ne soit</w:t>
      </w:r>
      <w:r w:rsidR="00273B69">
        <w:t xml:space="preserve"> </w:t>
      </w:r>
      <w:r>
        <w:t>engagée. Toutefois, toute modification fera l’objet d’un avenant qui sera mis en ligne sur le site de</w:t>
      </w:r>
      <w:r w:rsidR="00273B69">
        <w:t xml:space="preserve"> la FFEC : </w:t>
      </w:r>
      <w:r w:rsidR="00532EF9" w:rsidRPr="00812117">
        <w:t>https://ff-entreprises-creches.com/actualites/</w:t>
      </w:r>
    </w:p>
    <w:p w14:paraId="3E1E17FC" w14:textId="04B8FF47" w:rsidR="00D0773D" w:rsidRDefault="00D0773D" w:rsidP="008D71FE">
      <w:pPr>
        <w:spacing w:line="276" w:lineRule="auto"/>
        <w:jc w:val="both"/>
      </w:pPr>
      <w:r>
        <w:lastRenderedPageBreak/>
        <w:t>L’Organisateur se dégage de toute responsabilité en cas de dysfonctionnement empêchant l’accès</w:t>
      </w:r>
      <w:r w:rsidR="00532EF9">
        <w:t xml:space="preserve"> </w:t>
      </w:r>
      <w:r>
        <w:t>et/ou le bon déroulement du jeu-concours notamment dû à des actes de malveillances externes.</w:t>
      </w:r>
    </w:p>
    <w:p w14:paraId="1442C45F" w14:textId="2C043C2B" w:rsidR="00D0773D" w:rsidRDefault="00D0773D" w:rsidP="008D71FE">
      <w:pPr>
        <w:spacing w:line="276" w:lineRule="auto"/>
        <w:jc w:val="both"/>
      </w:pPr>
      <w:r>
        <w:t>L’utilisation de robots ou de tout autre procédé similaire permettant de participer au jeu-concours de</w:t>
      </w:r>
      <w:r w:rsidR="00532EF9">
        <w:t xml:space="preserve"> </w:t>
      </w:r>
      <w:r>
        <w:t xml:space="preserve">façon mécanique ou autre est proscrite, la violation de cette règle entraînant l’élimination </w:t>
      </w:r>
      <w:r w:rsidR="00532EF9">
        <w:t>d</w:t>
      </w:r>
      <w:r>
        <w:t>éfinitive</w:t>
      </w:r>
      <w:r w:rsidR="00532EF9">
        <w:t xml:space="preserve"> </w:t>
      </w:r>
      <w:r>
        <w:t>de son réalisateur et/ou utilisateur.</w:t>
      </w:r>
    </w:p>
    <w:p w14:paraId="260F6011" w14:textId="6FFFF638" w:rsidR="00D0773D" w:rsidRDefault="00D0773D" w:rsidP="008D71FE">
      <w:pPr>
        <w:spacing w:line="276" w:lineRule="auto"/>
        <w:jc w:val="both"/>
      </w:pPr>
      <w:r>
        <w:t>L’Organisateur pourra annuler tout ou partie du jeu-concours s’il apparaît que des fraudes sont</w:t>
      </w:r>
      <w:r w:rsidR="00532EF9">
        <w:t xml:space="preserve"> </w:t>
      </w:r>
      <w:r>
        <w:t>intervenues sous quelque forme que ce soit, notamment de manière informatique dans le cadre de la</w:t>
      </w:r>
      <w:r w:rsidR="00532EF9">
        <w:t xml:space="preserve"> </w:t>
      </w:r>
      <w:r>
        <w:t>participation au jeu-concours. Il se réserve, dans cette</w:t>
      </w:r>
      <w:r w:rsidR="00532EF9">
        <w:t xml:space="preserve"> </w:t>
      </w:r>
      <w:r>
        <w:t>hypothèse, le droit de ne pas attribuer les dotations aux fraudeurs et/ou de poursuivre devant les</w:t>
      </w:r>
      <w:r w:rsidR="00532EF9">
        <w:t xml:space="preserve"> </w:t>
      </w:r>
      <w:r>
        <w:t>juridictions compétentes les auteurs de ces fraudes.</w:t>
      </w:r>
    </w:p>
    <w:p w14:paraId="6EA072E7" w14:textId="77777777" w:rsidR="00532EF9" w:rsidRDefault="00532EF9" w:rsidP="00D0773D"/>
    <w:p w14:paraId="12F2CDB1" w14:textId="6643E09B" w:rsidR="00D0773D" w:rsidRDefault="00D0773D" w:rsidP="00532EF9">
      <w:pPr>
        <w:pStyle w:val="Titre5"/>
      </w:pPr>
      <w:r>
        <w:t>Article 10</w:t>
      </w:r>
      <w:r w:rsidR="00532EF9">
        <w:t xml:space="preserve"> </w:t>
      </w:r>
      <w:r>
        <w:t>Loi applicable :</w:t>
      </w:r>
    </w:p>
    <w:p w14:paraId="2C6D37A4" w14:textId="09566502" w:rsidR="00D0773D" w:rsidRPr="001317D1" w:rsidRDefault="00D0773D" w:rsidP="008D71FE">
      <w:pPr>
        <w:spacing w:line="276" w:lineRule="auto"/>
        <w:jc w:val="both"/>
      </w:pPr>
      <w:r>
        <w:t>Les participants admettent sans réserve que le simple fait de participer à ce jeu-concours les soumet</w:t>
      </w:r>
      <w:r w:rsidR="00532EF9">
        <w:t xml:space="preserve"> </w:t>
      </w:r>
      <w:r>
        <w:t>à la loi française.</w:t>
      </w:r>
    </w:p>
    <w:p w14:paraId="7B162F19" w14:textId="77777777" w:rsidR="001317D1" w:rsidRDefault="001317D1"/>
    <w:sectPr w:rsidR="0013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C0D87"/>
    <w:multiLevelType w:val="hybridMultilevel"/>
    <w:tmpl w:val="78EEBC58"/>
    <w:lvl w:ilvl="0" w:tplc="3D1A978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1"/>
    <w:rsid w:val="000B0D38"/>
    <w:rsid w:val="001317D1"/>
    <w:rsid w:val="00273B69"/>
    <w:rsid w:val="003C29A3"/>
    <w:rsid w:val="00484D68"/>
    <w:rsid w:val="00532EF9"/>
    <w:rsid w:val="00602861"/>
    <w:rsid w:val="00812117"/>
    <w:rsid w:val="008500BA"/>
    <w:rsid w:val="008D71FE"/>
    <w:rsid w:val="00966316"/>
    <w:rsid w:val="00B330CD"/>
    <w:rsid w:val="00D0773D"/>
    <w:rsid w:val="00D92AA6"/>
    <w:rsid w:val="00D9629C"/>
    <w:rsid w:val="00DC591B"/>
    <w:rsid w:val="00FA6A4A"/>
    <w:rsid w:val="00FF1EE1"/>
    <w:rsid w:val="1A0FC437"/>
    <w:rsid w:val="38269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E018"/>
  <w15:chartTrackingRefBased/>
  <w15:docId w15:val="{2ECF1CB5-A308-4AC0-80E0-DE57C412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2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2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0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02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028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028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6028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28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28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28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28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2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28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8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286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30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4iPcUMFEiddxIuu37fr7NIZrGZyACkU2b0rro-sa1jo/prefi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ranet.ff-entreprises-creches.com/news" TargetMode="External"/><Relationship Id="rId5" Type="http://schemas.openxmlformats.org/officeDocument/2006/relationships/hyperlink" Target="https://ff-entreprises-creches.com/actualit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Anne-Sixtine Desaulle</dc:creator>
  <cp:keywords/>
  <dc:description/>
  <cp:lastModifiedBy>Anne-Sixtine Desaulle</cp:lastModifiedBy>
  <cp:revision>2</cp:revision>
  <dcterms:created xsi:type="dcterms:W3CDTF">2024-11-07T17:54:00Z</dcterms:created>
  <dcterms:modified xsi:type="dcterms:W3CDTF">2024-11-07T17:54:00Z</dcterms:modified>
</cp:coreProperties>
</file>